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7F51E2" w:rsidRDefault="00641071"/>
    <w:p w:rsidR="00501AEE" w:rsidRPr="007F51E2" w:rsidRDefault="00501AEE"/>
    <w:p w:rsidR="00501AEE" w:rsidRPr="007F51E2" w:rsidRDefault="00501AEE" w:rsidP="00501AEE">
      <w:pPr>
        <w:jc w:val="center"/>
      </w:pPr>
      <w:r w:rsidRPr="007F51E2">
        <w:t>T.C.</w:t>
      </w:r>
    </w:p>
    <w:p w:rsidR="00501AEE" w:rsidRPr="007F51E2" w:rsidRDefault="00501AEE" w:rsidP="00501AEE">
      <w:pPr>
        <w:jc w:val="center"/>
      </w:pPr>
      <w:r w:rsidRPr="007F51E2">
        <w:t>BOLVADİN KAYMAKAMLIĞI</w:t>
      </w:r>
    </w:p>
    <w:p w:rsidR="00501AEE" w:rsidRPr="007F51E2" w:rsidRDefault="00501AEE" w:rsidP="00501AEE">
      <w:pPr>
        <w:jc w:val="center"/>
      </w:pPr>
      <w:r w:rsidRPr="007F51E2">
        <w:t>İlçe Hıfzıssıhha Kurulu</w:t>
      </w: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ind w:left="360"/>
        <w:jc w:val="both"/>
      </w:pPr>
      <w:r w:rsidRPr="007F51E2">
        <w:rPr>
          <w:b/>
        </w:rPr>
        <w:t>KARAR TARİHİ</w:t>
      </w:r>
      <w:proofErr w:type="gramStart"/>
      <w:r w:rsidRPr="007F51E2">
        <w:rPr>
          <w:b/>
        </w:rPr>
        <w:t>:</w:t>
      </w:r>
      <w:r w:rsidRPr="007F51E2">
        <w:t>.</w:t>
      </w:r>
      <w:proofErr w:type="gramEnd"/>
      <w:r w:rsidR="001A0AF6">
        <w:t>06</w:t>
      </w:r>
      <w:r w:rsidRPr="007F51E2">
        <w:t>.</w:t>
      </w:r>
      <w:r w:rsidR="001A0AF6">
        <w:t>07</w:t>
      </w:r>
      <w:r w:rsidRPr="007F51E2">
        <w:t>.2020</w:t>
      </w:r>
    </w:p>
    <w:p w:rsidR="00501AEE" w:rsidRPr="007F51E2" w:rsidRDefault="00501AEE" w:rsidP="00501AEE">
      <w:pPr>
        <w:ind w:left="360"/>
        <w:jc w:val="both"/>
      </w:pPr>
      <w:r w:rsidRPr="007F51E2">
        <w:rPr>
          <w:b/>
        </w:rPr>
        <w:t xml:space="preserve">KARAR NO: </w:t>
      </w:r>
      <w:r w:rsidR="001A0AF6">
        <w:t>47</w:t>
      </w: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both"/>
      </w:pPr>
    </w:p>
    <w:p w:rsidR="00501AEE" w:rsidRPr="007F51E2" w:rsidRDefault="00501AEE" w:rsidP="00501AEE">
      <w:pPr>
        <w:jc w:val="center"/>
        <w:rPr>
          <w:b/>
          <w:u w:val="single"/>
        </w:rPr>
      </w:pPr>
      <w:r w:rsidRPr="007F51E2">
        <w:rPr>
          <w:b/>
          <w:u w:val="single"/>
        </w:rPr>
        <w:t>KARAR</w:t>
      </w:r>
    </w:p>
    <w:p w:rsidR="00501AEE" w:rsidRPr="007F51E2" w:rsidRDefault="00501AEE"/>
    <w:p w:rsidR="00501AEE" w:rsidRPr="007F51E2" w:rsidRDefault="00C03E48" w:rsidP="00501AEE">
      <w:pPr>
        <w:jc w:val="both"/>
      </w:pPr>
      <w:r w:rsidRPr="007F51E2">
        <w:rPr>
          <w:shd w:val="clear" w:color="auto" w:fill="FFFFFF"/>
        </w:rPr>
        <w:t xml:space="preserve">    </w:t>
      </w:r>
      <w:r w:rsidR="005C1C5F" w:rsidRPr="007F51E2">
        <w:rPr>
          <w:shd w:val="clear" w:color="auto" w:fill="FFFFFF"/>
        </w:rPr>
        <w:t xml:space="preserve">    </w:t>
      </w:r>
      <w:r w:rsidR="00501AEE" w:rsidRPr="007F51E2">
        <w:rPr>
          <w:shd w:val="clear" w:color="auto" w:fill="FFFFFF"/>
        </w:rPr>
        <w:t>İlçe Hıfzıssıhha Kurulu 1593 sayılı Umumi Hıfzıssıhha Kanunu’nun 26. maddesi gereğince</w:t>
      </w:r>
      <w:r w:rsidR="001A0AF6">
        <w:t>, 06.07</w:t>
      </w:r>
      <w:r w:rsidR="00764695" w:rsidRPr="007F51E2">
        <w:t>.2020 tarihinde saat 10.0</w:t>
      </w:r>
      <w:r w:rsidR="00501AEE" w:rsidRPr="007F51E2">
        <w:t xml:space="preserve">0’da Kaymakam </w:t>
      </w:r>
      <w:proofErr w:type="gramStart"/>
      <w:r w:rsidR="00501AEE" w:rsidRPr="007F51E2">
        <w:t>Adem</w:t>
      </w:r>
      <w:proofErr w:type="gramEnd"/>
      <w:r w:rsidR="00501AEE" w:rsidRPr="007F51E2">
        <w:t xml:space="preserve"> </w:t>
      </w:r>
      <w:proofErr w:type="spellStart"/>
      <w:r w:rsidR="00501AEE" w:rsidRPr="007F51E2">
        <w:t>ÖZTÜRK’ün</w:t>
      </w:r>
      <w:proofErr w:type="spellEnd"/>
      <w:r w:rsidR="00501AEE" w:rsidRPr="007F51E2">
        <w:t xml:space="preserve"> başkanlığında yapılan toplantıda aşağıdaki maddeler karar altına alınmıştır:</w:t>
      </w:r>
    </w:p>
    <w:p w:rsidR="00737605" w:rsidRPr="007F51E2" w:rsidRDefault="00737605" w:rsidP="00501AEE">
      <w:pPr>
        <w:jc w:val="both"/>
      </w:pPr>
    </w:p>
    <w:p w:rsidR="00737605" w:rsidRPr="007F51E2" w:rsidRDefault="00737605" w:rsidP="007376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F51E2">
        <w:rPr>
          <w:rFonts w:eastAsiaTheme="minorHAnsi"/>
          <w:lang w:eastAsia="en-US"/>
        </w:rPr>
        <w:t>Bu kapsamda;</w:t>
      </w:r>
    </w:p>
    <w:p w:rsidR="001A0AF6" w:rsidRDefault="001A0AF6" w:rsidP="001A0AF6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1A0AF6" w:rsidRPr="001A0AF6" w:rsidRDefault="001A0AF6" w:rsidP="001A0AF6">
      <w:pPr>
        <w:rPr>
          <w:shd w:val="clear" w:color="auto" w:fill="FFFFFF"/>
        </w:rPr>
      </w:pPr>
      <w:r>
        <w:rPr>
          <w:shd w:val="clear" w:color="auto" w:fill="FFFFFF"/>
        </w:rPr>
        <w:t xml:space="preserve">      22.06.2020 tarihindeki </w:t>
      </w:r>
      <w:r w:rsidRPr="007F51E2">
        <w:t>İlçe Hıfzıssıhha Kurulu</w:t>
      </w:r>
      <w:r>
        <w:t xml:space="preserve"> kararı </w:t>
      </w:r>
      <w:proofErr w:type="gramStart"/>
      <w:r>
        <w:t>ile;</w:t>
      </w:r>
      <w:proofErr w:type="gramEnd"/>
    </w:p>
    <w:p w:rsidR="007F51E2" w:rsidRDefault="00F22419" w:rsidP="00F22419">
      <w:pPr>
        <w:autoSpaceDE w:val="0"/>
        <w:autoSpaceDN w:val="0"/>
        <w:adjustRightInd w:val="0"/>
        <w:rPr>
          <w:shd w:val="clear" w:color="auto" w:fill="FFFFFF"/>
        </w:rPr>
      </w:pPr>
      <w:r>
        <w:rPr>
          <w:rFonts w:eastAsiaTheme="minorHAnsi"/>
          <w:color w:val="000000"/>
          <w:lang w:eastAsia="en-US"/>
        </w:rPr>
        <w:t>17.06.2020 t</w:t>
      </w:r>
      <w:r w:rsidRPr="00F22419">
        <w:rPr>
          <w:rFonts w:eastAsiaTheme="minorHAnsi"/>
          <w:color w:val="000000"/>
          <w:lang w:eastAsia="en-US"/>
        </w:rPr>
        <w:t xml:space="preserve">arihin ’de Asya UYSAL isimli hasta </w:t>
      </w:r>
      <w:r w:rsidRPr="00F22419">
        <w:rPr>
          <w:shd w:val="clear" w:color="auto" w:fill="FFFFFF"/>
        </w:rPr>
        <w:t>Dr. Halil İbrahim Özsoy Bolvadin Devlet Hastanesinden</w:t>
      </w:r>
      <w:r w:rsidR="00D375C9">
        <w:rPr>
          <w:shd w:val="clear" w:color="auto" w:fill="FFFFFF"/>
        </w:rPr>
        <w:t>,</w:t>
      </w:r>
      <w:r w:rsidRPr="00F22419">
        <w:rPr>
          <w:shd w:val="clear" w:color="auto" w:fill="FFFFFF"/>
        </w:rPr>
        <w:t xml:space="preserve"> Afyonkarahisar Sağlık Bilimleri Üniversitesi (AFSÜ)</w:t>
      </w:r>
      <w:r>
        <w:rPr>
          <w:shd w:val="clear" w:color="auto" w:fill="FFFFFF"/>
        </w:rPr>
        <w:t xml:space="preserve"> ‘ ye sevk edilmiştir.</w:t>
      </w:r>
    </w:p>
    <w:p w:rsidR="00F22419" w:rsidRDefault="00F22419" w:rsidP="00F22419">
      <w:pPr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 xml:space="preserve">      18.06.2020 tarihin ‘de Covid-19 (+) Pozitif olduğu test sonuçlarında çıkmıştır. Hastaneye gitmeden önce </w:t>
      </w:r>
      <w:proofErr w:type="gramStart"/>
      <w:r w:rsidR="00010CEC">
        <w:rPr>
          <w:shd w:val="clear" w:color="auto" w:fill="FFFFFF"/>
        </w:rPr>
        <w:t>semptomları</w:t>
      </w:r>
      <w:proofErr w:type="gramEnd"/>
      <w:r>
        <w:rPr>
          <w:shd w:val="clear" w:color="auto" w:fill="FFFFFF"/>
        </w:rPr>
        <w:t xml:space="preserve"> mevcutken Bolvadin Sultan </w:t>
      </w:r>
      <w:proofErr w:type="spellStart"/>
      <w:r>
        <w:rPr>
          <w:shd w:val="clear" w:color="auto" w:fill="FFFFFF"/>
        </w:rPr>
        <w:t>Carullah</w:t>
      </w:r>
      <w:proofErr w:type="spellEnd"/>
      <w:r>
        <w:rPr>
          <w:shd w:val="clear" w:color="auto" w:fill="FFFFFF"/>
        </w:rPr>
        <w:t xml:space="preserve"> Yatılı Kız Kuran Kursu öğrencilerinden 13 adet öğrenci ile aynı evde kaldığı </w:t>
      </w:r>
      <w:proofErr w:type="spellStart"/>
      <w:r>
        <w:rPr>
          <w:shd w:val="clear" w:color="auto" w:fill="FFFFFF"/>
        </w:rPr>
        <w:t>filyasyon</w:t>
      </w:r>
      <w:proofErr w:type="spellEnd"/>
      <w:r>
        <w:rPr>
          <w:shd w:val="clear" w:color="auto" w:fill="FFFFFF"/>
        </w:rPr>
        <w:t xml:space="preserve"> çalışmalarında anlaşılmıştır. Bundan dolayı</w:t>
      </w:r>
      <w:r w:rsidR="0033667D">
        <w:rPr>
          <w:shd w:val="clear" w:color="auto" w:fill="FFFFFF"/>
        </w:rPr>
        <w:t xml:space="preserve">; Bolvadin Sultan </w:t>
      </w:r>
      <w:proofErr w:type="spellStart"/>
      <w:r w:rsidR="0033667D">
        <w:rPr>
          <w:shd w:val="clear" w:color="auto" w:fill="FFFFFF"/>
        </w:rPr>
        <w:t>Carullah</w:t>
      </w:r>
      <w:proofErr w:type="spellEnd"/>
      <w:r w:rsidR="0033667D">
        <w:rPr>
          <w:shd w:val="clear" w:color="auto" w:fill="FFFFFF"/>
        </w:rPr>
        <w:t xml:space="preserve"> Yatılı </w:t>
      </w:r>
      <w:r w:rsidR="000A011B">
        <w:rPr>
          <w:shd w:val="clear" w:color="auto" w:fill="FFFFFF"/>
        </w:rPr>
        <w:t>Kız Kuran Kursunda yatılı kalan</w:t>
      </w:r>
      <w:r w:rsidR="0033667D">
        <w:rPr>
          <w:shd w:val="clear" w:color="auto" w:fill="FFFFFF"/>
        </w:rPr>
        <w:t xml:space="preserve"> 45 öğrenci ve 8 çalışan 22.06.2020 tarihinden itiba</w:t>
      </w:r>
      <w:r w:rsidR="001A0AF6">
        <w:rPr>
          <w:shd w:val="clear" w:color="auto" w:fill="FFFFFF"/>
        </w:rPr>
        <w:t>ren karantina altına alınmıştı.</w:t>
      </w:r>
    </w:p>
    <w:p w:rsidR="0033667D" w:rsidRDefault="0033667D" w:rsidP="00F22419">
      <w:pPr>
        <w:autoSpaceDE w:val="0"/>
        <w:autoSpaceDN w:val="0"/>
        <w:adjustRightInd w:val="0"/>
        <w:rPr>
          <w:sz w:val="22"/>
          <w:szCs w:val="22"/>
        </w:rPr>
      </w:pPr>
      <w:r>
        <w:rPr>
          <w:shd w:val="clear" w:color="auto" w:fill="FFFFFF"/>
        </w:rPr>
        <w:t xml:space="preserve">      Ayrıca; </w:t>
      </w:r>
      <w:proofErr w:type="gramStart"/>
      <w:r>
        <w:rPr>
          <w:shd w:val="clear" w:color="auto" w:fill="FFFFFF"/>
        </w:rPr>
        <w:t>(</w:t>
      </w:r>
      <w:proofErr w:type="gramEnd"/>
      <w:r w:rsidRPr="0033667D">
        <w:rPr>
          <w:sz w:val="22"/>
          <w:szCs w:val="22"/>
        </w:rPr>
        <w:t>CİRİT</w:t>
      </w:r>
      <w:r>
        <w:rPr>
          <w:sz w:val="22"/>
          <w:szCs w:val="22"/>
        </w:rPr>
        <w:t xml:space="preserve"> MAHALLESİ</w:t>
      </w:r>
      <w:r w:rsidRPr="0033667D">
        <w:rPr>
          <w:sz w:val="22"/>
          <w:szCs w:val="22"/>
        </w:rPr>
        <w:t xml:space="preserve"> MUAMMERYAVUZ SK. NO: 8 BOLVADİN / AFYONKARAHİSAR</w:t>
      </w:r>
      <w:r>
        <w:rPr>
          <w:sz w:val="22"/>
          <w:szCs w:val="22"/>
        </w:rPr>
        <w:t xml:space="preserve">) ‘ deki mesken </w:t>
      </w:r>
      <w:proofErr w:type="gramStart"/>
      <w:r>
        <w:rPr>
          <w:sz w:val="22"/>
          <w:szCs w:val="22"/>
        </w:rPr>
        <w:t>komple  22</w:t>
      </w:r>
      <w:proofErr w:type="gramEnd"/>
      <w:r>
        <w:rPr>
          <w:sz w:val="22"/>
          <w:szCs w:val="22"/>
        </w:rPr>
        <w:t>.06.2020  tarihinden itiba</w:t>
      </w:r>
      <w:r w:rsidR="001A0AF6">
        <w:rPr>
          <w:sz w:val="22"/>
          <w:szCs w:val="22"/>
        </w:rPr>
        <w:t>ren karantina altına alınmıştı.</w:t>
      </w:r>
    </w:p>
    <w:p w:rsidR="001A0AF6" w:rsidRDefault="001A0AF6" w:rsidP="00F22419">
      <w:pPr>
        <w:autoSpaceDE w:val="0"/>
        <w:autoSpaceDN w:val="0"/>
        <w:adjustRightInd w:val="0"/>
        <w:rPr>
          <w:sz w:val="22"/>
          <w:szCs w:val="22"/>
        </w:rPr>
      </w:pPr>
    </w:p>
    <w:p w:rsidR="001A0AF6" w:rsidRDefault="001A0AF6" w:rsidP="00F22419">
      <w:pPr>
        <w:autoSpaceDE w:val="0"/>
        <w:autoSpaceDN w:val="0"/>
        <w:adjustRightInd w:val="0"/>
        <w:rPr>
          <w:shd w:val="clear" w:color="auto" w:fill="FFFFFF"/>
        </w:rPr>
      </w:pPr>
      <w:r>
        <w:rPr>
          <w:sz w:val="22"/>
          <w:szCs w:val="22"/>
        </w:rPr>
        <w:t xml:space="preserve">      </w:t>
      </w:r>
      <w:r>
        <w:rPr>
          <w:shd w:val="clear" w:color="auto" w:fill="FFFFFF"/>
        </w:rPr>
        <w:t xml:space="preserve">Bolvadin Sultan </w:t>
      </w:r>
      <w:proofErr w:type="spellStart"/>
      <w:r>
        <w:rPr>
          <w:shd w:val="clear" w:color="auto" w:fill="FFFFFF"/>
        </w:rPr>
        <w:t>Carullah</w:t>
      </w:r>
      <w:proofErr w:type="spellEnd"/>
      <w:r>
        <w:rPr>
          <w:shd w:val="clear" w:color="auto" w:fill="FFFFFF"/>
        </w:rPr>
        <w:t xml:space="preserve"> Yatılı </w:t>
      </w:r>
      <w:r w:rsidR="000A011B">
        <w:rPr>
          <w:shd w:val="clear" w:color="auto" w:fill="FFFFFF"/>
        </w:rPr>
        <w:t>Kız Kuran Kursunda yatılı kalan</w:t>
      </w:r>
      <w:r>
        <w:rPr>
          <w:shd w:val="clear" w:color="auto" w:fill="FFFFFF"/>
        </w:rPr>
        <w:t xml:space="preserve"> 45 öğrenci ve 8 çalışan ve </w:t>
      </w:r>
      <w:r w:rsidRPr="0033667D">
        <w:rPr>
          <w:sz w:val="22"/>
          <w:szCs w:val="22"/>
        </w:rPr>
        <w:t>CİRİT</w:t>
      </w:r>
      <w:r>
        <w:rPr>
          <w:sz w:val="22"/>
          <w:szCs w:val="22"/>
        </w:rPr>
        <w:t xml:space="preserve"> MAHALLESİ</w:t>
      </w:r>
      <w:r w:rsidRPr="0033667D">
        <w:rPr>
          <w:sz w:val="22"/>
          <w:szCs w:val="22"/>
        </w:rPr>
        <w:t xml:space="preserve"> MUAMMERYAVUZ SK. NO: 8 BOLVADİN / AFYONKARAHİSAR</w:t>
      </w:r>
      <w:r>
        <w:rPr>
          <w:sz w:val="22"/>
          <w:szCs w:val="22"/>
        </w:rPr>
        <w:t xml:space="preserve"> ‘ deki meskenlerdeki yasal karantina süresinin</w:t>
      </w:r>
      <w:r w:rsidR="004226B8">
        <w:rPr>
          <w:sz w:val="22"/>
          <w:szCs w:val="22"/>
        </w:rPr>
        <w:t xml:space="preserve"> 06.07.2020 tarih</w:t>
      </w:r>
      <w:r w:rsidR="000A011B">
        <w:rPr>
          <w:sz w:val="22"/>
          <w:szCs w:val="22"/>
        </w:rPr>
        <w:t xml:space="preserve"> ve</w:t>
      </w:r>
      <w:r w:rsidR="004226B8">
        <w:rPr>
          <w:sz w:val="22"/>
          <w:szCs w:val="22"/>
        </w:rPr>
        <w:t xml:space="preserve"> saat 00.00’da </w:t>
      </w:r>
      <w:r>
        <w:rPr>
          <w:sz w:val="22"/>
          <w:szCs w:val="22"/>
        </w:rPr>
        <w:t xml:space="preserve"> tamamlanmış olmasından dolayı</w:t>
      </w:r>
      <w:r w:rsidR="004226B8">
        <w:rPr>
          <w:sz w:val="22"/>
          <w:szCs w:val="22"/>
        </w:rPr>
        <w:t xml:space="preserve"> 06.07.2020 tarih</w:t>
      </w:r>
      <w:r w:rsidR="000A011B">
        <w:rPr>
          <w:sz w:val="22"/>
          <w:szCs w:val="22"/>
        </w:rPr>
        <w:t xml:space="preserve"> ve</w:t>
      </w:r>
      <w:bookmarkStart w:id="0" w:name="_GoBack"/>
      <w:bookmarkEnd w:id="0"/>
      <w:r w:rsidR="004226B8">
        <w:rPr>
          <w:sz w:val="22"/>
          <w:szCs w:val="22"/>
        </w:rPr>
        <w:t xml:space="preserve"> saat:00.00 ‘</w:t>
      </w:r>
      <w:proofErr w:type="gramStart"/>
      <w:r w:rsidR="004226B8">
        <w:rPr>
          <w:sz w:val="22"/>
          <w:szCs w:val="22"/>
        </w:rPr>
        <w:t>dan</w:t>
      </w:r>
      <w:proofErr w:type="gramEnd"/>
      <w:r w:rsidR="004226B8">
        <w:rPr>
          <w:sz w:val="22"/>
          <w:szCs w:val="22"/>
        </w:rPr>
        <w:t xml:space="preserve"> itibaren </w:t>
      </w:r>
      <w:r>
        <w:rPr>
          <w:sz w:val="22"/>
          <w:szCs w:val="22"/>
        </w:rPr>
        <w:t xml:space="preserve"> karantinaları kaldırılmıştır. </w:t>
      </w:r>
    </w:p>
    <w:p w:rsidR="00F22419" w:rsidRPr="00F22419" w:rsidRDefault="00F22419" w:rsidP="00F2241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475B0" w:rsidRPr="002475B0" w:rsidRDefault="002475B0" w:rsidP="002475B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01AEE" w:rsidRPr="007F51E2" w:rsidRDefault="00501AEE" w:rsidP="00772396">
      <w:pPr>
        <w:pStyle w:val="Default"/>
      </w:pPr>
      <w:proofErr w:type="gramStart"/>
      <w:r w:rsidRPr="007F51E2">
        <w:rPr>
          <w:shd w:val="clear" w:color="auto" w:fill="FFFFFF"/>
        </w:rPr>
        <w:t xml:space="preserve">- </w:t>
      </w:r>
      <w:r w:rsidRPr="007F51E2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Pr="007F51E2">
        <w:rPr>
          <w:color w:val="000000" w:themeColor="text1"/>
        </w:rPr>
        <w:br/>
      </w:r>
      <w:r w:rsidRPr="007F51E2">
        <w:rPr>
          <w:color w:val="000000" w:themeColor="text1"/>
          <w:shd w:val="clear" w:color="auto" w:fill="FFFFFF"/>
        </w:rPr>
        <w:t>   a. Umumi Hıfzıssıhha Kanunu’nun </w:t>
      </w:r>
      <w:r w:rsidRPr="007F51E2">
        <w:rPr>
          <w:rStyle w:val="Gl"/>
          <w:color w:val="000000" w:themeColor="text1"/>
          <w:shd w:val="clear" w:color="auto" w:fill="FFFFFF"/>
        </w:rPr>
        <w:t>282. maddesi</w:t>
      </w:r>
      <w:r w:rsidRPr="007F51E2">
        <w:rPr>
          <w:color w:val="000000" w:themeColor="text1"/>
          <w:shd w:val="clear" w:color="auto" w:fill="FFFFFF"/>
        </w:rPr>
        <w:t> gereğince </w:t>
      </w:r>
      <w:r w:rsidRPr="007F51E2">
        <w:rPr>
          <w:color w:val="000000" w:themeColor="text1"/>
        </w:rPr>
        <w:br/>
      </w:r>
      <w:r w:rsidRPr="007F51E2">
        <w:rPr>
          <w:color w:val="000000" w:themeColor="text1"/>
          <w:shd w:val="clear" w:color="auto" w:fill="FFFFFF"/>
        </w:rPr>
        <w:t>   b. Kabahatler Kanunu’nun </w:t>
      </w:r>
      <w:r w:rsidRPr="007F51E2">
        <w:rPr>
          <w:rStyle w:val="Gl"/>
          <w:color w:val="000000" w:themeColor="text1"/>
          <w:shd w:val="clear" w:color="auto" w:fill="FFFFFF"/>
        </w:rPr>
        <w:t>32. maddesi</w:t>
      </w:r>
      <w:r w:rsidRPr="007F51E2">
        <w:rPr>
          <w:color w:val="000000" w:themeColor="text1"/>
          <w:shd w:val="clear" w:color="auto" w:fill="FFFFFF"/>
        </w:rPr>
        <w:t> gereğince idari para cezası,</w:t>
      </w:r>
      <w:r w:rsidRPr="007F51E2">
        <w:rPr>
          <w:color w:val="000000" w:themeColor="text1"/>
        </w:rPr>
        <w:br/>
      </w:r>
      <w:r w:rsidRPr="007F51E2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Pr="007F51E2">
        <w:rPr>
          <w:rStyle w:val="Gl"/>
          <w:color w:val="000000" w:themeColor="text1"/>
          <w:shd w:val="clear" w:color="auto" w:fill="FFFFFF"/>
        </w:rPr>
        <w:t>195.</w:t>
      </w:r>
      <w:r w:rsidR="00737605" w:rsidRPr="007F51E2">
        <w:rPr>
          <w:color w:val="000000" w:themeColor="text1"/>
          <w:shd w:val="clear" w:color="auto" w:fill="FFFFFF"/>
        </w:rPr>
        <w:t> maddesinde yer alan ‘’</w:t>
      </w:r>
      <w:r w:rsidRPr="007F51E2">
        <w:rPr>
          <w:color w:val="000000" w:themeColor="text1"/>
          <w:shd w:val="clear" w:color="auto" w:fill="FFFFFF"/>
        </w:rPr>
        <w:t xml:space="preserve"> yetkili makamlarca alınan tedbirlere uymayan kişi, </w:t>
      </w:r>
      <w:r w:rsidRPr="007F51E2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Pr="007F51E2">
        <w:rPr>
          <w:color w:val="000000" w:themeColor="text1"/>
          <w:shd w:val="clear" w:color="auto" w:fill="FFFFFF"/>
        </w:rPr>
        <w:t>” hükmü gereği</w:t>
      </w:r>
      <w:r w:rsidR="00604375" w:rsidRPr="007F51E2">
        <w:rPr>
          <w:color w:val="000000" w:themeColor="text1"/>
          <w:shd w:val="clear" w:color="auto" w:fill="FFFFFF"/>
        </w:rPr>
        <w:t xml:space="preserve">nce, bu hükme uymayan kişilerin </w:t>
      </w:r>
      <w:r w:rsidRPr="007F51E2">
        <w:rPr>
          <w:color w:val="000000" w:themeColor="text1"/>
          <w:shd w:val="clear" w:color="auto" w:fill="FFFFFF"/>
        </w:rPr>
        <w:t>haklarında </w:t>
      </w:r>
      <w:r w:rsidRPr="007F51E2">
        <w:rPr>
          <w:rStyle w:val="Gl"/>
          <w:color w:val="000000" w:themeColor="text1"/>
          <w:shd w:val="clear" w:color="auto" w:fill="FFFFFF"/>
        </w:rPr>
        <w:t>ADLİ</w:t>
      </w:r>
      <w:r w:rsidRPr="007F51E2">
        <w:rPr>
          <w:color w:val="000000" w:themeColor="text1"/>
          <w:shd w:val="clear" w:color="auto" w:fill="FFFFFF"/>
        </w:rPr>
        <w:t> ve </w:t>
      </w:r>
      <w:r w:rsidRPr="007F51E2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7F51E2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7F51E2">
        <w:rPr>
          <w:b/>
          <w:u w:val="single"/>
        </w:rPr>
        <w:t>derhal uygulanmasına</w:t>
      </w:r>
      <w:r w:rsidR="00772396" w:rsidRPr="007F51E2">
        <w:rPr>
          <w:b/>
        </w:rPr>
        <w:t>,</w:t>
      </w:r>
      <w:proofErr w:type="gramEnd"/>
    </w:p>
    <w:p w:rsidR="00501AEE" w:rsidRPr="007F51E2" w:rsidRDefault="00C03E48" w:rsidP="00501AEE">
      <w:r w:rsidRPr="007F51E2">
        <w:rPr>
          <w:color w:val="000000"/>
          <w:shd w:val="clear" w:color="auto" w:fill="FFFFFF"/>
        </w:rPr>
        <w:t xml:space="preserve">  </w:t>
      </w:r>
      <w:r w:rsidR="00772396" w:rsidRPr="007F51E2">
        <w:rPr>
          <w:color w:val="000000"/>
          <w:shd w:val="clear" w:color="auto" w:fill="FFFFFF"/>
        </w:rPr>
        <w:t xml:space="preserve"> d</w:t>
      </w:r>
      <w:r w:rsidR="00501AEE" w:rsidRPr="007F51E2">
        <w:rPr>
          <w:color w:val="000000"/>
          <w:shd w:val="clear" w:color="auto" w:fill="FFFFFF"/>
        </w:rPr>
        <w:t>.</w:t>
      </w:r>
      <w:r w:rsidR="00501AEE" w:rsidRPr="007F51E2">
        <w:rPr>
          <w:color w:val="000000"/>
        </w:rPr>
        <w:t xml:space="preserve"> İş bu hükümlerle ilgili kolluk </w:t>
      </w:r>
      <w:proofErr w:type="gramStart"/>
      <w:r w:rsidR="00501AEE" w:rsidRPr="007F51E2">
        <w:rPr>
          <w:color w:val="000000"/>
        </w:rPr>
        <w:t>güçleri , zabıtalar</w:t>
      </w:r>
      <w:proofErr w:type="gramEnd"/>
      <w:r w:rsidR="00501AEE" w:rsidRPr="007F51E2">
        <w:rPr>
          <w:color w:val="000000"/>
        </w:rPr>
        <w:t xml:space="preserve"> ve </w:t>
      </w:r>
      <w:r w:rsidR="00501AEE" w:rsidRPr="007F51E2">
        <w:t>İlçe Hıfzıssıhha Kurulu tarafından     uygulanmasına,</w:t>
      </w:r>
    </w:p>
    <w:p w:rsidR="00501AEE" w:rsidRPr="007F51E2" w:rsidRDefault="00501AEE" w:rsidP="00501AEE">
      <w:pPr>
        <w:rPr>
          <w:color w:val="000000"/>
          <w:shd w:val="clear" w:color="auto" w:fill="FFFFFF"/>
        </w:rPr>
      </w:pPr>
    </w:p>
    <w:p w:rsidR="00501AEE" w:rsidRPr="007F51E2" w:rsidRDefault="00501AEE" w:rsidP="00501AEE">
      <w:pPr>
        <w:jc w:val="both"/>
      </w:pPr>
      <w:r w:rsidRPr="007F51E2">
        <w:t xml:space="preserve">      Bilgilerinizi ve uygulamada herhangi bir aksaklığa meydan </w:t>
      </w:r>
      <w:r w:rsidR="00181F9B" w:rsidRPr="007F51E2">
        <w:t>verilmemesi</w:t>
      </w:r>
      <w:r w:rsidRPr="007F51E2">
        <w:t xml:space="preserve"> ve mağduriyete neden olunmaması için gerekli koordinasyonun sağlanması, uygulamanın yakinen takip edilerek herhangi bir aksaklığa meydan verilmemesine;</w:t>
      </w:r>
    </w:p>
    <w:p w:rsidR="00181F9B" w:rsidRPr="007F51E2" w:rsidRDefault="00181F9B" w:rsidP="00501AEE">
      <w:pPr>
        <w:spacing w:after="120"/>
        <w:jc w:val="both"/>
      </w:pPr>
    </w:p>
    <w:p w:rsidR="00501AEE" w:rsidRPr="007F51E2" w:rsidRDefault="00181F9B" w:rsidP="00181F9B">
      <w:pPr>
        <w:spacing w:after="120"/>
        <w:jc w:val="both"/>
      </w:pPr>
      <w:r w:rsidRPr="007F51E2">
        <w:t xml:space="preserve">    </w:t>
      </w:r>
      <w:r w:rsidR="00501AEE" w:rsidRPr="007F51E2">
        <w:t xml:space="preserve"> Oy birliği ile karar verilmiştir.</w:t>
      </w:r>
    </w:p>
    <w:sectPr w:rsidR="00501AEE" w:rsidRPr="007F51E2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E47"/>
    <w:multiLevelType w:val="hybridMultilevel"/>
    <w:tmpl w:val="BF581DAE"/>
    <w:lvl w:ilvl="0" w:tplc="3EFCD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6229"/>
    <w:multiLevelType w:val="hybridMultilevel"/>
    <w:tmpl w:val="5014A6B0"/>
    <w:lvl w:ilvl="0" w:tplc="D59E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010CEC"/>
    <w:rsid w:val="000A011B"/>
    <w:rsid w:val="00181F9B"/>
    <w:rsid w:val="001A0AF6"/>
    <w:rsid w:val="0022210B"/>
    <w:rsid w:val="002475B0"/>
    <w:rsid w:val="0033667D"/>
    <w:rsid w:val="0035655E"/>
    <w:rsid w:val="004226B8"/>
    <w:rsid w:val="00501AEE"/>
    <w:rsid w:val="00543449"/>
    <w:rsid w:val="005C1C5F"/>
    <w:rsid w:val="00604375"/>
    <w:rsid w:val="00641071"/>
    <w:rsid w:val="00710BCC"/>
    <w:rsid w:val="00737605"/>
    <w:rsid w:val="0075723C"/>
    <w:rsid w:val="00764695"/>
    <w:rsid w:val="00772396"/>
    <w:rsid w:val="00775747"/>
    <w:rsid w:val="007F51E2"/>
    <w:rsid w:val="00897C1C"/>
    <w:rsid w:val="008E422B"/>
    <w:rsid w:val="009E00F9"/>
    <w:rsid w:val="00B95C20"/>
    <w:rsid w:val="00BD5042"/>
    <w:rsid w:val="00C03E48"/>
    <w:rsid w:val="00D375C9"/>
    <w:rsid w:val="00D568D3"/>
    <w:rsid w:val="00D94F54"/>
    <w:rsid w:val="00DF35B8"/>
    <w:rsid w:val="00F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22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2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2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2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24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22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2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2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2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24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4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23</cp:revision>
  <cp:lastPrinted>2020-04-03T11:13:00Z</cp:lastPrinted>
  <dcterms:created xsi:type="dcterms:W3CDTF">2020-03-27T10:20:00Z</dcterms:created>
  <dcterms:modified xsi:type="dcterms:W3CDTF">2020-07-06T11:07:00Z</dcterms:modified>
</cp:coreProperties>
</file>